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15480" w14:textId="2C30C2DE" w:rsidR="00662E62" w:rsidRPr="00960CCF" w:rsidRDefault="00662E62">
      <w:pPr>
        <w:rPr>
          <w:sz w:val="20"/>
          <w:szCs w:val="20"/>
        </w:rPr>
      </w:pPr>
      <w:r w:rsidRPr="00960CCF">
        <w:rPr>
          <w:noProof/>
          <w:sz w:val="20"/>
          <w:szCs w:val="20"/>
        </w:rPr>
        <w:drawing>
          <wp:inline distT="0" distB="0" distL="0" distR="0" wp14:anchorId="010D3A1E" wp14:editId="6810ABFF">
            <wp:extent cx="1263650" cy="428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8785" cy="447219"/>
                    </a:xfrm>
                    <a:prstGeom prst="rect">
                      <a:avLst/>
                    </a:prstGeom>
                  </pic:spPr>
                </pic:pic>
              </a:graphicData>
            </a:graphic>
          </wp:inline>
        </w:drawing>
      </w:r>
    </w:p>
    <w:p w14:paraId="65B0866E" w14:textId="326E8E0F" w:rsidR="00662E62" w:rsidRPr="0070031D" w:rsidRDefault="008B7383" w:rsidP="008B7383">
      <w:pPr>
        <w:pStyle w:val="IntenseQuote"/>
        <w:rPr>
          <w:color w:val="auto"/>
        </w:rPr>
      </w:pPr>
      <w:r w:rsidRPr="0070031D">
        <w:rPr>
          <w:color w:val="auto"/>
        </w:rPr>
        <w:t>Rental Contract for NeurOptimal® System</w:t>
      </w:r>
    </w:p>
    <w:p w14:paraId="2945630E" w14:textId="71774B99" w:rsidR="008B7383" w:rsidRPr="0070031D" w:rsidRDefault="008B7383">
      <w:pPr>
        <w:rPr>
          <w:b/>
        </w:rPr>
      </w:pPr>
      <w:r w:rsidRPr="0070031D">
        <w:rPr>
          <w:b/>
        </w:rPr>
        <w:t>1</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45"/>
        <w:gridCol w:w="6594"/>
      </w:tblGrid>
      <w:tr w:rsidR="001B4506" w:rsidRPr="0070031D" w14:paraId="79891D7A" w14:textId="77777777" w:rsidTr="00D05182">
        <w:tc>
          <w:tcPr>
            <w:tcW w:w="3145" w:type="dxa"/>
            <w:tcBorders>
              <w:top w:val="nil"/>
              <w:bottom w:val="nil"/>
            </w:tcBorders>
          </w:tcPr>
          <w:p w14:paraId="6D570618" w14:textId="64D05EA9" w:rsidR="001B4506" w:rsidRPr="0070031D" w:rsidRDefault="001B4506" w:rsidP="001B4506">
            <w:r w:rsidRPr="0070031D">
              <w:t xml:space="preserve">This contract is between Lender:      </w:t>
            </w:r>
          </w:p>
        </w:tc>
        <w:tc>
          <w:tcPr>
            <w:tcW w:w="6594" w:type="dxa"/>
          </w:tcPr>
          <w:p w14:paraId="3E91C6EC" w14:textId="79393ED2" w:rsidR="001B4506" w:rsidRPr="0070031D" w:rsidRDefault="001B4506" w:rsidP="00D05182">
            <w:r w:rsidRPr="0070031D">
              <w:t>Melissa Phillis</w:t>
            </w:r>
          </w:p>
        </w:tc>
      </w:tr>
      <w:tr w:rsidR="001B4506" w:rsidRPr="0070031D" w14:paraId="3EE8C603" w14:textId="77777777" w:rsidTr="00D05182">
        <w:tc>
          <w:tcPr>
            <w:tcW w:w="3145" w:type="dxa"/>
            <w:tcBorders>
              <w:top w:val="nil"/>
              <w:bottom w:val="nil"/>
            </w:tcBorders>
          </w:tcPr>
          <w:p w14:paraId="4B109E0E" w14:textId="551485A6" w:rsidR="001B4506" w:rsidRPr="0070031D" w:rsidRDefault="001B4506" w:rsidP="008B7383">
            <w:r w:rsidRPr="0070031D">
              <w:t xml:space="preserve">Email:    </w:t>
            </w:r>
          </w:p>
        </w:tc>
        <w:tc>
          <w:tcPr>
            <w:tcW w:w="6594" w:type="dxa"/>
          </w:tcPr>
          <w:p w14:paraId="578C5D6B" w14:textId="44D2BAD7" w:rsidR="001B4506" w:rsidRPr="0070031D" w:rsidRDefault="001B4506" w:rsidP="00D05182">
            <w:r w:rsidRPr="0070031D">
              <w:t>neurofeedbackaustralia@gmail.com</w:t>
            </w:r>
          </w:p>
        </w:tc>
      </w:tr>
      <w:tr w:rsidR="001B4506" w:rsidRPr="0070031D" w14:paraId="2C38C908" w14:textId="77777777" w:rsidTr="00490382">
        <w:tc>
          <w:tcPr>
            <w:tcW w:w="3145" w:type="dxa"/>
            <w:tcBorders>
              <w:top w:val="nil"/>
              <w:bottom w:val="nil"/>
            </w:tcBorders>
          </w:tcPr>
          <w:p w14:paraId="6B82BD53" w14:textId="0F3A8639" w:rsidR="001B4506" w:rsidRPr="0070031D" w:rsidRDefault="001B4506" w:rsidP="008B7383">
            <w:r w:rsidRPr="0070031D">
              <w:t>Mobile:</w:t>
            </w:r>
          </w:p>
        </w:tc>
        <w:tc>
          <w:tcPr>
            <w:tcW w:w="6594" w:type="dxa"/>
            <w:tcBorders>
              <w:bottom w:val="nil"/>
            </w:tcBorders>
          </w:tcPr>
          <w:p w14:paraId="11A619CF" w14:textId="1270E736" w:rsidR="001B4506" w:rsidRPr="0070031D" w:rsidRDefault="001B4506" w:rsidP="00D05182">
            <w:r w:rsidRPr="0070031D">
              <w:t>0438710015</w:t>
            </w:r>
          </w:p>
        </w:tc>
      </w:tr>
      <w:tr w:rsidR="001B4506" w:rsidRPr="0070031D" w14:paraId="34CF35F7" w14:textId="77777777" w:rsidTr="00490382">
        <w:tc>
          <w:tcPr>
            <w:tcW w:w="3145" w:type="dxa"/>
            <w:tcBorders>
              <w:top w:val="nil"/>
              <w:bottom w:val="nil"/>
            </w:tcBorders>
          </w:tcPr>
          <w:p w14:paraId="6913FB68" w14:textId="77777777" w:rsidR="001B4506" w:rsidRPr="0070031D" w:rsidRDefault="001B4506" w:rsidP="008B7383"/>
        </w:tc>
        <w:tc>
          <w:tcPr>
            <w:tcW w:w="6594" w:type="dxa"/>
            <w:tcBorders>
              <w:top w:val="nil"/>
              <w:bottom w:val="nil"/>
            </w:tcBorders>
          </w:tcPr>
          <w:p w14:paraId="3EA0AB0F" w14:textId="77777777" w:rsidR="001B4506" w:rsidRPr="0070031D" w:rsidRDefault="001B4506" w:rsidP="00D05182"/>
        </w:tc>
      </w:tr>
      <w:tr w:rsidR="001B4506" w:rsidRPr="0070031D" w14:paraId="36734F6A" w14:textId="77777777" w:rsidTr="00490382">
        <w:tc>
          <w:tcPr>
            <w:tcW w:w="3145" w:type="dxa"/>
            <w:tcBorders>
              <w:top w:val="nil"/>
              <w:bottom w:val="nil"/>
            </w:tcBorders>
          </w:tcPr>
          <w:p w14:paraId="38F36EC3" w14:textId="1C0D6780" w:rsidR="001B4506" w:rsidRPr="0070031D" w:rsidRDefault="001B4506" w:rsidP="008B7383">
            <w:r w:rsidRPr="0070031D">
              <w:rPr>
                <w:b/>
              </w:rPr>
              <w:t>and</w:t>
            </w:r>
            <w:r w:rsidRPr="0070031D">
              <w:t xml:space="preserve"> Borrower: </w:t>
            </w:r>
          </w:p>
        </w:tc>
        <w:tc>
          <w:tcPr>
            <w:tcW w:w="6594" w:type="dxa"/>
            <w:tcBorders>
              <w:top w:val="nil"/>
            </w:tcBorders>
          </w:tcPr>
          <w:p w14:paraId="6DECF4AC" w14:textId="77777777" w:rsidR="001B4506" w:rsidRPr="0070031D" w:rsidRDefault="001B4506" w:rsidP="00D05182"/>
        </w:tc>
      </w:tr>
      <w:tr w:rsidR="001B4506" w:rsidRPr="0070031D" w14:paraId="5321EB8D" w14:textId="77777777" w:rsidTr="00D05182">
        <w:tc>
          <w:tcPr>
            <w:tcW w:w="3145" w:type="dxa"/>
            <w:tcBorders>
              <w:top w:val="nil"/>
              <w:bottom w:val="nil"/>
            </w:tcBorders>
          </w:tcPr>
          <w:p w14:paraId="7E9C311E" w14:textId="5EF9036D" w:rsidR="001B4506" w:rsidRPr="0070031D" w:rsidRDefault="001B4506" w:rsidP="008B7383">
            <w:r w:rsidRPr="0070031D">
              <w:t xml:space="preserve">Email:   </w:t>
            </w:r>
          </w:p>
        </w:tc>
        <w:tc>
          <w:tcPr>
            <w:tcW w:w="6594" w:type="dxa"/>
          </w:tcPr>
          <w:p w14:paraId="491559C6" w14:textId="77777777" w:rsidR="001B4506" w:rsidRPr="0070031D" w:rsidRDefault="001B4506" w:rsidP="00D05182"/>
        </w:tc>
      </w:tr>
      <w:tr w:rsidR="001B4506" w:rsidRPr="0070031D" w14:paraId="40BCB46D" w14:textId="77777777" w:rsidTr="00D05182">
        <w:tc>
          <w:tcPr>
            <w:tcW w:w="3145" w:type="dxa"/>
            <w:tcBorders>
              <w:top w:val="nil"/>
              <w:bottom w:val="nil"/>
            </w:tcBorders>
          </w:tcPr>
          <w:p w14:paraId="57E596DE" w14:textId="28CC62D2" w:rsidR="001B4506" w:rsidRPr="0070031D" w:rsidRDefault="001B4506" w:rsidP="008B7383">
            <w:r w:rsidRPr="0070031D">
              <w:t>Address:</w:t>
            </w:r>
          </w:p>
        </w:tc>
        <w:tc>
          <w:tcPr>
            <w:tcW w:w="6594" w:type="dxa"/>
          </w:tcPr>
          <w:p w14:paraId="1DD99F30" w14:textId="77777777" w:rsidR="001B4506" w:rsidRPr="0070031D" w:rsidRDefault="001B4506" w:rsidP="00D05182"/>
        </w:tc>
      </w:tr>
      <w:tr w:rsidR="001B4506" w:rsidRPr="0070031D" w14:paraId="1D14E605" w14:textId="77777777" w:rsidTr="00D05182">
        <w:tc>
          <w:tcPr>
            <w:tcW w:w="3145" w:type="dxa"/>
            <w:tcBorders>
              <w:top w:val="nil"/>
              <w:bottom w:val="nil"/>
            </w:tcBorders>
          </w:tcPr>
          <w:p w14:paraId="01B1A509" w14:textId="77777777" w:rsidR="001B4506" w:rsidRPr="0070031D" w:rsidRDefault="001B4506" w:rsidP="008B7383"/>
        </w:tc>
        <w:tc>
          <w:tcPr>
            <w:tcW w:w="6594" w:type="dxa"/>
          </w:tcPr>
          <w:p w14:paraId="1715095D" w14:textId="77777777" w:rsidR="001B4506" w:rsidRPr="0070031D" w:rsidRDefault="001B4506" w:rsidP="00D05182"/>
        </w:tc>
      </w:tr>
      <w:tr w:rsidR="001B4506" w:rsidRPr="0070031D" w14:paraId="7BB89E1E" w14:textId="77777777" w:rsidTr="00D05182">
        <w:tc>
          <w:tcPr>
            <w:tcW w:w="3145" w:type="dxa"/>
            <w:tcBorders>
              <w:top w:val="nil"/>
              <w:bottom w:val="nil"/>
            </w:tcBorders>
          </w:tcPr>
          <w:p w14:paraId="2BC2B343" w14:textId="43F7DB92" w:rsidR="001B4506" w:rsidRPr="0070031D" w:rsidRDefault="001B4506" w:rsidP="008B7383">
            <w:r w:rsidRPr="0070031D">
              <w:t>Mobile:</w:t>
            </w:r>
          </w:p>
        </w:tc>
        <w:tc>
          <w:tcPr>
            <w:tcW w:w="6594" w:type="dxa"/>
          </w:tcPr>
          <w:p w14:paraId="6763D393" w14:textId="77777777" w:rsidR="001B4506" w:rsidRPr="0070031D" w:rsidRDefault="001B4506" w:rsidP="00D05182"/>
        </w:tc>
      </w:tr>
      <w:tr w:rsidR="001B4506" w:rsidRPr="0070031D" w14:paraId="4CE6F961" w14:textId="77777777" w:rsidTr="00D05182">
        <w:tc>
          <w:tcPr>
            <w:tcW w:w="3145" w:type="dxa"/>
            <w:tcBorders>
              <w:top w:val="nil"/>
              <w:bottom w:val="nil"/>
            </w:tcBorders>
          </w:tcPr>
          <w:p w14:paraId="61638FD5" w14:textId="77777777" w:rsidR="001B4506" w:rsidRPr="0070031D" w:rsidRDefault="001B4506" w:rsidP="008B7383"/>
        </w:tc>
        <w:tc>
          <w:tcPr>
            <w:tcW w:w="6594" w:type="dxa"/>
          </w:tcPr>
          <w:p w14:paraId="4391D6B7" w14:textId="77777777" w:rsidR="001B4506" w:rsidRPr="0070031D" w:rsidRDefault="001B4506" w:rsidP="00D05182"/>
        </w:tc>
      </w:tr>
      <w:tr w:rsidR="004C6A44" w:rsidRPr="0070031D" w14:paraId="6E97FCD6" w14:textId="77777777" w:rsidTr="00D05182">
        <w:tc>
          <w:tcPr>
            <w:tcW w:w="3145" w:type="dxa"/>
            <w:tcBorders>
              <w:top w:val="nil"/>
              <w:bottom w:val="nil"/>
            </w:tcBorders>
          </w:tcPr>
          <w:p w14:paraId="5691BCEA" w14:textId="77777777" w:rsidR="004C6A44" w:rsidRPr="0070031D" w:rsidRDefault="004C6A44" w:rsidP="008B7383"/>
        </w:tc>
        <w:tc>
          <w:tcPr>
            <w:tcW w:w="6594" w:type="dxa"/>
          </w:tcPr>
          <w:p w14:paraId="3009448F" w14:textId="77777777" w:rsidR="004C6A44" w:rsidRPr="0070031D" w:rsidRDefault="004C6A44" w:rsidP="00D05182"/>
        </w:tc>
      </w:tr>
    </w:tbl>
    <w:p w14:paraId="479FF6E2" w14:textId="34CA0CC5" w:rsidR="00F33257" w:rsidRPr="0070031D" w:rsidRDefault="00F33257" w:rsidP="00F33257">
      <w:r w:rsidRPr="0070031D">
        <w:t xml:space="preserve">*This document is dated and signed below, which confirms your acknowledgement of, and agreement to, each key area. </w:t>
      </w:r>
    </w:p>
    <w:p w14:paraId="094F4704" w14:textId="77777777" w:rsidR="00666AD2" w:rsidRPr="0070031D" w:rsidRDefault="00F33257" w:rsidP="00F33257">
      <w:r w:rsidRPr="0070031D">
        <w:rPr>
          <w:b/>
        </w:rPr>
        <w:t>Purpose:</w:t>
      </w:r>
      <w:r w:rsidRPr="0070031D">
        <w:t xml:space="preserve"> This rental is to provide the borrower with a NeurOptimal® 3.0 system that will permit the borrower to </w:t>
      </w:r>
      <w:r w:rsidR="004C6A44" w:rsidRPr="0070031D">
        <w:t>offer</w:t>
      </w:r>
      <w:r w:rsidRPr="0070031D">
        <w:t xml:space="preserve"> NeurOptimal® sessions to him/herself, family and friends.</w:t>
      </w:r>
    </w:p>
    <w:p w14:paraId="79D7277C" w14:textId="41642677" w:rsidR="004C6A44" w:rsidRPr="0070031D" w:rsidRDefault="00F33257" w:rsidP="00F33257">
      <w:r w:rsidRPr="0070031D">
        <w:t xml:space="preserve">No more than two sessions in a day per user. </w:t>
      </w:r>
    </w:p>
    <w:p w14:paraId="486586DE" w14:textId="4824214A" w:rsidR="00F33257" w:rsidRPr="0070031D" w:rsidRDefault="00F33257" w:rsidP="00F33257">
      <w:r w:rsidRPr="0070031D">
        <w:t>The borrower may share the costs and use of this equipment with another, but the person signing this form accepts full responsibility for the safety</w:t>
      </w:r>
      <w:r w:rsidR="00E97DF9" w:rsidRPr="0070031D">
        <w:t>, care</w:t>
      </w:r>
      <w:r w:rsidRPr="0070031D">
        <w:t xml:space="preserve"> and return of the equipment. </w:t>
      </w:r>
    </w:p>
    <w:p w14:paraId="22BE74E1" w14:textId="77777777" w:rsidR="00936AAD" w:rsidRPr="0070031D" w:rsidRDefault="00936AAD" w:rsidP="00936AAD">
      <w:r w:rsidRPr="0070031D">
        <w:t xml:space="preserve">The NeurOptimal® 3.0 system contains equipment listed below: </w:t>
      </w:r>
    </w:p>
    <w:p w14:paraId="43C45E14" w14:textId="77777777" w:rsidR="00936AAD" w:rsidRPr="0070031D" w:rsidRDefault="00936AAD" w:rsidP="00936AAD">
      <w:pPr>
        <w:pStyle w:val="ListParagraph"/>
        <w:numPr>
          <w:ilvl w:val="0"/>
          <w:numId w:val="2"/>
        </w:numPr>
      </w:pPr>
      <w:r w:rsidRPr="0070031D">
        <w:t xml:space="preserve">1 LAPTOP / Surface Pro with power supply  </w:t>
      </w:r>
    </w:p>
    <w:p w14:paraId="5F6D7FEB" w14:textId="77777777" w:rsidR="00936AAD" w:rsidRPr="0070031D" w:rsidRDefault="00936AAD" w:rsidP="00936AAD">
      <w:pPr>
        <w:pStyle w:val="ListParagraph"/>
        <w:numPr>
          <w:ilvl w:val="0"/>
          <w:numId w:val="2"/>
        </w:numPr>
      </w:pPr>
      <w:r w:rsidRPr="0070031D">
        <w:t xml:space="preserve">1 </w:t>
      </w:r>
      <w:proofErr w:type="spellStart"/>
      <w:r w:rsidRPr="0070031D">
        <w:t>zAmp</w:t>
      </w:r>
      <w:proofErr w:type="spellEnd"/>
      <w:r w:rsidRPr="0070031D">
        <w:t xml:space="preserve"> with 15’ USB cable </w:t>
      </w:r>
    </w:p>
    <w:p w14:paraId="5C0836D6" w14:textId="77777777" w:rsidR="00936AAD" w:rsidRPr="0070031D" w:rsidRDefault="00936AAD" w:rsidP="00936AAD">
      <w:pPr>
        <w:pStyle w:val="ListParagraph"/>
        <w:numPr>
          <w:ilvl w:val="0"/>
          <w:numId w:val="2"/>
        </w:numPr>
      </w:pPr>
      <w:r w:rsidRPr="0070031D">
        <w:t xml:space="preserve">Sensors </w:t>
      </w:r>
    </w:p>
    <w:p w14:paraId="43220BFC" w14:textId="77DB9830" w:rsidR="00936AAD" w:rsidRPr="0070031D" w:rsidRDefault="00936AAD" w:rsidP="00936AAD">
      <w:pPr>
        <w:pStyle w:val="ListParagraph"/>
        <w:numPr>
          <w:ilvl w:val="0"/>
          <w:numId w:val="2"/>
        </w:numPr>
      </w:pPr>
      <w:r w:rsidRPr="0070031D">
        <w:t>Ten20 Conductive Paste</w:t>
      </w:r>
    </w:p>
    <w:p w14:paraId="1981A4FF" w14:textId="7C9A87E4" w:rsidR="00936AAD" w:rsidRPr="0070031D" w:rsidRDefault="00936AAD" w:rsidP="00936AAD">
      <w:r w:rsidRPr="0070031D">
        <w:rPr>
          <w:b/>
        </w:rPr>
        <w:t>*I understand that I am to provide my own personal headphones/ earbuds</w:t>
      </w:r>
      <w:r w:rsidRPr="0070031D">
        <w:t>.</w:t>
      </w:r>
    </w:p>
    <w:p w14:paraId="4A30EEC8" w14:textId="517BE80A" w:rsidR="00936AAD" w:rsidRPr="0070031D" w:rsidRDefault="00936AAD" w:rsidP="00936AAD">
      <w:r w:rsidRPr="0070031D">
        <w:rPr>
          <w:b/>
        </w:rPr>
        <w:t xml:space="preserve"> Duration:</w:t>
      </w:r>
      <w:r w:rsidRPr="0070031D">
        <w:t xml:space="preserve"> This loan is for a period of ___________ weeks with the dates to be confirmed by email.</w:t>
      </w:r>
    </w:p>
    <w:p w14:paraId="16485BD4" w14:textId="4F5C40D2" w:rsidR="00936AAD" w:rsidRPr="0070031D" w:rsidRDefault="00936AAD" w:rsidP="00936AAD">
      <w:pPr>
        <w:rPr>
          <w:b/>
        </w:rPr>
      </w:pPr>
      <w:r w:rsidRPr="0070031D">
        <w:rPr>
          <w:b/>
        </w:rPr>
        <w:t xml:space="preserve"> I am aware I cannot be guaranteed to extend the time of this loan.</w:t>
      </w:r>
    </w:p>
    <w:p w14:paraId="496F5CED" w14:textId="77777777" w:rsidR="002D6417" w:rsidRPr="0070031D" w:rsidRDefault="00936AAD" w:rsidP="0053228C">
      <w:r w:rsidRPr="0070031D">
        <w:rPr>
          <w:b/>
        </w:rPr>
        <w:t xml:space="preserve"> </w:t>
      </w:r>
      <w:r w:rsidR="0053228C" w:rsidRPr="0070031D">
        <w:rPr>
          <w:b/>
        </w:rPr>
        <w:t>Conditions and Cost</w:t>
      </w:r>
      <w:r w:rsidR="0053228C" w:rsidRPr="0070031D">
        <w:rPr>
          <w:i/>
        </w:rPr>
        <w:t xml:space="preserve">:    I agree to the following: </w:t>
      </w:r>
      <w:r w:rsidR="0053228C" w:rsidRPr="0070031D">
        <w:t xml:space="preserve"> The borrower will pay the invoice for rental period prior to the system being sent. If the borrower wishes to return the equipment prior to completion of the contract there will be no refund for unused time.  However, if the borrower returns the system after the due date, the lender can, at their discretion, charge a rate of $80 per day rental for time overdue.  Failure to return the equipment within 15 days following the termination of this contract will result in the borrower’s credit card being charged at </w:t>
      </w:r>
      <w:proofErr w:type="spellStart"/>
      <w:r w:rsidR="0053228C" w:rsidRPr="0070031D">
        <w:t>Zengar’s</w:t>
      </w:r>
      <w:proofErr w:type="spellEnd"/>
      <w:r w:rsidR="0053228C" w:rsidRPr="0070031D">
        <w:t xml:space="preserve"> pricing for hardware only - not license plus restocking, (N.B. as of 1/2019 total cost is approx. $8500 au) As owner of this system</w:t>
      </w:r>
      <w:r w:rsidR="002D6417" w:rsidRPr="0070031D">
        <w:t>,</w:t>
      </w:r>
      <w:r w:rsidR="0053228C" w:rsidRPr="0070031D">
        <w:t xml:space="preserve"> the Lender is able to disable the software remotely. </w:t>
      </w:r>
    </w:p>
    <w:p w14:paraId="07BEDDFA" w14:textId="1F158068" w:rsidR="0053228C" w:rsidRPr="0070031D" w:rsidRDefault="0053228C" w:rsidP="0053228C">
      <w:pPr>
        <w:rPr>
          <w:b/>
        </w:rPr>
      </w:pPr>
      <w:r w:rsidRPr="0070031D">
        <w:rPr>
          <w:b/>
        </w:rPr>
        <w:t xml:space="preserve">We strongly encourage you to consider adding to your current home contents insurance policy for the rental period (approximately $30 per month)  </w:t>
      </w:r>
    </w:p>
    <w:p w14:paraId="16EBDDF1" w14:textId="04C5563B" w:rsidR="00960CCF" w:rsidRPr="0070031D" w:rsidRDefault="00960CCF" w:rsidP="0053228C">
      <w:r w:rsidRPr="0070031D">
        <w:rPr>
          <w:b/>
        </w:rPr>
        <w:lastRenderedPageBreak/>
        <w:t xml:space="preserve">Rebate </w:t>
      </w:r>
      <w:r w:rsidRPr="0070031D">
        <w:t xml:space="preserve">– You are entitled to receive a rebate </w:t>
      </w:r>
      <w:r w:rsidR="004A2993" w:rsidRPr="0070031D">
        <w:t xml:space="preserve">between $200-$300 (depending on package) if you purchase a system </w:t>
      </w:r>
      <w:r w:rsidR="0053605F" w:rsidRPr="0070031D">
        <w:t xml:space="preserve">within one month after your </w:t>
      </w:r>
      <w:r w:rsidR="00867B7D" w:rsidRPr="0070031D">
        <w:t>rental period</w:t>
      </w:r>
      <w:r w:rsidR="00741657">
        <w:t xml:space="preserve">. </w:t>
      </w:r>
      <w:bookmarkStart w:id="0" w:name="_GoBack"/>
      <w:bookmarkEnd w:id="0"/>
    </w:p>
    <w:p w14:paraId="011597F2" w14:textId="77777777" w:rsidR="002D6417" w:rsidRPr="0070031D" w:rsidRDefault="002D6417" w:rsidP="002D6417">
      <w:r w:rsidRPr="0070031D">
        <w:t xml:space="preserve">*I agree to the terms and conditions set forth above, and my credit card being charged according to the said terms, should that be necessary.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1526"/>
        <w:gridCol w:w="2250"/>
        <w:gridCol w:w="3624"/>
      </w:tblGrid>
      <w:tr w:rsidR="002D6417" w:rsidRPr="0070031D" w14:paraId="0A6C24B0" w14:textId="77777777" w:rsidTr="002D6417">
        <w:tc>
          <w:tcPr>
            <w:tcW w:w="2339" w:type="dxa"/>
          </w:tcPr>
          <w:p w14:paraId="639935B3" w14:textId="1009BB2C" w:rsidR="002D6417" w:rsidRPr="0070031D" w:rsidRDefault="002D6417" w:rsidP="002D6417">
            <w:r w:rsidRPr="0070031D">
              <w:t>Credit Card: Type</w:t>
            </w:r>
          </w:p>
        </w:tc>
        <w:tc>
          <w:tcPr>
            <w:tcW w:w="1526" w:type="dxa"/>
            <w:tcBorders>
              <w:bottom w:val="single" w:sz="4" w:space="0" w:color="auto"/>
            </w:tcBorders>
          </w:tcPr>
          <w:p w14:paraId="7FB5E385" w14:textId="45094786" w:rsidR="002D6417" w:rsidRPr="0070031D" w:rsidRDefault="002D6417" w:rsidP="002D6417"/>
        </w:tc>
        <w:tc>
          <w:tcPr>
            <w:tcW w:w="2250" w:type="dxa"/>
          </w:tcPr>
          <w:p w14:paraId="7FE66A03" w14:textId="131FFEF0" w:rsidR="002D6417" w:rsidRPr="0070031D" w:rsidRDefault="002D6417" w:rsidP="002D6417">
            <w:r w:rsidRPr="0070031D">
              <w:t>Number</w:t>
            </w:r>
          </w:p>
        </w:tc>
        <w:tc>
          <w:tcPr>
            <w:tcW w:w="3624" w:type="dxa"/>
            <w:tcBorders>
              <w:bottom w:val="single" w:sz="4" w:space="0" w:color="auto"/>
            </w:tcBorders>
          </w:tcPr>
          <w:p w14:paraId="457DE94E" w14:textId="77777777" w:rsidR="002D6417" w:rsidRPr="0070031D" w:rsidRDefault="002D6417" w:rsidP="002D6417"/>
        </w:tc>
      </w:tr>
      <w:tr w:rsidR="002D6417" w:rsidRPr="0070031D" w14:paraId="366D588C" w14:textId="77777777" w:rsidTr="002D6417">
        <w:tc>
          <w:tcPr>
            <w:tcW w:w="2339" w:type="dxa"/>
          </w:tcPr>
          <w:p w14:paraId="45DCE485" w14:textId="1F5C6B11" w:rsidR="002D6417" w:rsidRPr="0070031D" w:rsidRDefault="002D6417" w:rsidP="002D6417">
            <w:r w:rsidRPr="0070031D">
              <w:t>Expiry</w:t>
            </w:r>
          </w:p>
        </w:tc>
        <w:tc>
          <w:tcPr>
            <w:tcW w:w="1526" w:type="dxa"/>
            <w:tcBorders>
              <w:top w:val="single" w:sz="4" w:space="0" w:color="auto"/>
              <w:bottom w:val="single" w:sz="4" w:space="0" w:color="auto"/>
            </w:tcBorders>
          </w:tcPr>
          <w:p w14:paraId="46379064" w14:textId="77777777" w:rsidR="002D6417" w:rsidRPr="0070031D" w:rsidRDefault="002D6417" w:rsidP="002D6417"/>
        </w:tc>
        <w:tc>
          <w:tcPr>
            <w:tcW w:w="2250" w:type="dxa"/>
          </w:tcPr>
          <w:p w14:paraId="5CAB3081" w14:textId="0E42212E" w:rsidR="002D6417" w:rsidRPr="0070031D" w:rsidRDefault="002D6417" w:rsidP="002D6417">
            <w:r w:rsidRPr="0070031D">
              <w:t>3 Digit CVC number</w:t>
            </w:r>
          </w:p>
        </w:tc>
        <w:tc>
          <w:tcPr>
            <w:tcW w:w="3624" w:type="dxa"/>
            <w:tcBorders>
              <w:top w:val="single" w:sz="4" w:space="0" w:color="auto"/>
              <w:bottom w:val="single" w:sz="4" w:space="0" w:color="auto"/>
            </w:tcBorders>
          </w:tcPr>
          <w:p w14:paraId="2E70BF73" w14:textId="77777777" w:rsidR="002D6417" w:rsidRPr="0070031D" w:rsidRDefault="002D6417" w:rsidP="002D6417"/>
        </w:tc>
      </w:tr>
    </w:tbl>
    <w:p w14:paraId="3E4C1385" w14:textId="7BA2F504" w:rsidR="002D6417" w:rsidRPr="0070031D" w:rsidRDefault="002D6417" w:rsidP="002D64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210"/>
        <w:gridCol w:w="810"/>
        <w:gridCol w:w="1554"/>
      </w:tblGrid>
      <w:tr w:rsidR="002D6417" w:rsidRPr="0070031D" w14:paraId="5A0AEF24" w14:textId="77777777" w:rsidTr="002D6417">
        <w:tc>
          <w:tcPr>
            <w:tcW w:w="1165" w:type="dxa"/>
          </w:tcPr>
          <w:p w14:paraId="34AFB3A1" w14:textId="6CF89225" w:rsidR="002D6417" w:rsidRPr="0070031D" w:rsidRDefault="002D6417" w:rsidP="002D6417">
            <w:r w:rsidRPr="0070031D">
              <w:t>Signature</w:t>
            </w:r>
          </w:p>
        </w:tc>
        <w:tc>
          <w:tcPr>
            <w:tcW w:w="6210" w:type="dxa"/>
            <w:tcBorders>
              <w:bottom w:val="single" w:sz="4" w:space="0" w:color="auto"/>
            </w:tcBorders>
          </w:tcPr>
          <w:p w14:paraId="538AEE72" w14:textId="77777777" w:rsidR="002D6417" w:rsidRPr="0070031D" w:rsidRDefault="002D6417" w:rsidP="002D6417"/>
        </w:tc>
        <w:tc>
          <w:tcPr>
            <w:tcW w:w="810" w:type="dxa"/>
          </w:tcPr>
          <w:p w14:paraId="13EA65C8" w14:textId="36150A35" w:rsidR="002D6417" w:rsidRPr="0070031D" w:rsidRDefault="002D6417" w:rsidP="002D6417">
            <w:r w:rsidRPr="0070031D">
              <w:t>Date</w:t>
            </w:r>
          </w:p>
        </w:tc>
        <w:tc>
          <w:tcPr>
            <w:tcW w:w="1554" w:type="dxa"/>
            <w:tcBorders>
              <w:bottom w:val="single" w:sz="4" w:space="0" w:color="auto"/>
            </w:tcBorders>
          </w:tcPr>
          <w:p w14:paraId="224F5F62" w14:textId="77777777" w:rsidR="002D6417" w:rsidRPr="0070031D" w:rsidRDefault="002D6417" w:rsidP="002D6417"/>
        </w:tc>
      </w:tr>
    </w:tbl>
    <w:p w14:paraId="20873F69" w14:textId="52B816F5" w:rsidR="002D6417" w:rsidRPr="0070031D" w:rsidRDefault="002D6417" w:rsidP="002D6417"/>
    <w:tbl>
      <w:tblPr>
        <w:tblStyle w:val="TableGrid"/>
        <w:tblW w:w="0" w:type="auto"/>
        <w:tblLook w:val="04A0" w:firstRow="1" w:lastRow="0" w:firstColumn="1" w:lastColumn="0" w:noHBand="0" w:noVBand="1"/>
      </w:tblPr>
      <w:tblGrid>
        <w:gridCol w:w="1620"/>
        <w:gridCol w:w="8119"/>
      </w:tblGrid>
      <w:tr w:rsidR="00492F2D" w:rsidRPr="0070031D" w14:paraId="7AB7E02D" w14:textId="77777777" w:rsidTr="00492F2D">
        <w:tc>
          <w:tcPr>
            <w:tcW w:w="1620" w:type="dxa"/>
            <w:tcBorders>
              <w:top w:val="nil"/>
              <w:left w:val="nil"/>
              <w:bottom w:val="nil"/>
              <w:right w:val="nil"/>
            </w:tcBorders>
          </w:tcPr>
          <w:p w14:paraId="487192B1" w14:textId="724F2780" w:rsidR="00492F2D" w:rsidRPr="0070031D" w:rsidRDefault="00492F2D" w:rsidP="002D6417">
            <w:r w:rsidRPr="0070031D">
              <w:t xml:space="preserve">NAME IN CAPS  </w:t>
            </w:r>
          </w:p>
        </w:tc>
        <w:tc>
          <w:tcPr>
            <w:tcW w:w="8119" w:type="dxa"/>
            <w:tcBorders>
              <w:top w:val="nil"/>
              <w:left w:val="nil"/>
              <w:bottom w:val="single" w:sz="4" w:space="0" w:color="auto"/>
              <w:right w:val="nil"/>
            </w:tcBorders>
          </w:tcPr>
          <w:p w14:paraId="48157860" w14:textId="77777777" w:rsidR="00492F2D" w:rsidRPr="0070031D" w:rsidRDefault="00492F2D" w:rsidP="002D6417"/>
        </w:tc>
      </w:tr>
    </w:tbl>
    <w:p w14:paraId="7B5591D6" w14:textId="77777777" w:rsidR="00492F2D" w:rsidRPr="0070031D" w:rsidRDefault="00492F2D" w:rsidP="002D6417"/>
    <w:p w14:paraId="78A698FB" w14:textId="39EC3284" w:rsidR="00492F2D" w:rsidRPr="0070031D" w:rsidRDefault="002D6417" w:rsidP="002D6417">
      <w:r w:rsidRPr="0070031D">
        <w:t xml:space="preserve">Driving License Number: </w:t>
      </w:r>
      <w:r w:rsidR="00492F2D" w:rsidRPr="0070031D">
        <w:t>_____________________</w:t>
      </w:r>
      <w:r w:rsidRPr="0070031D">
        <w:t xml:space="preserve">Address on Driver’s License (if different from above):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9"/>
      </w:tblGrid>
      <w:tr w:rsidR="00492F2D" w:rsidRPr="0070031D" w14:paraId="097A14C5" w14:textId="77777777" w:rsidTr="00492F2D">
        <w:tc>
          <w:tcPr>
            <w:tcW w:w="9739" w:type="dxa"/>
          </w:tcPr>
          <w:p w14:paraId="1FF4B2BF" w14:textId="77777777" w:rsidR="00492F2D" w:rsidRPr="0070031D" w:rsidRDefault="00492F2D" w:rsidP="002D6417"/>
        </w:tc>
      </w:tr>
    </w:tbl>
    <w:p w14:paraId="14EC59BD" w14:textId="31E9FD49" w:rsidR="002D6417" w:rsidRPr="0070031D" w:rsidRDefault="002D6417" w:rsidP="002D6417"/>
    <w:p w14:paraId="3489E9A6" w14:textId="7C698411" w:rsidR="00492F2D" w:rsidRPr="0070031D" w:rsidRDefault="002D6417" w:rsidP="002D6417">
      <w:pPr>
        <w:rPr>
          <w:b/>
        </w:rPr>
      </w:pPr>
      <w:r w:rsidRPr="0070031D">
        <w:rPr>
          <w:b/>
        </w:rPr>
        <w:t xml:space="preserve">Please take a photo of your </w:t>
      </w:r>
      <w:r w:rsidR="00551CC4" w:rsidRPr="0070031D">
        <w:rPr>
          <w:b/>
        </w:rPr>
        <w:t>license</w:t>
      </w:r>
      <w:r w:rsidRPr="0070031D">
        <w:rPr>
          <w:b/>
        </w:rPr>
        <w:t xml:space="preserve"> and text to 0438710015 </w:t>
      </w:r>
    </w:p>
    <w:p w14:paraId="0305A7AF" w14:textId="2ED39544" w:rsidR="00492F2D" w:rsidRPr="0070031D" w:rsidRDefault="00492F2D" w:rsidP="00492F2D">
      <w:r w:rsidRPr="0070031D">
        <w:rPr>
          <w:b/>
        </w:rPr>
        <w:t>Training Not Treatment:</w:t>
      </w:r>
      <w:r w:rsidRPr="0070031D">
        <w:t xml:space="preserve">  In renting a NeurOptimal® 3.0 System, I understand that NeurOptimal® is not a medical treatment, device or methodology. It is not used to diagnose medical disorders nor is it used as a medical treatment for disorders and has not been approved for any medical purpose by the TGA or any other governing agency. </w:t>
      </w:r>
    </w:p>
    <w:p w14:paraId="0B16E722" w14:textId="250091EB" w:rsidR="00492F2D" w:rsidRPr="0070031D" w:rsidRDefault="00492F2D" w:rsidP="00492F2D">
      <w:r w:rsidRPr="0070031D">
        <w:t xml:space="preserve">NeurOptimal® has been designated a General Wellness Product by the United States of America, Food and Drug Administration (FDA). As NeurOptimal® is solely a tool for brain training and optimization you understand that it is not possible to predict what your central nervous system will do with the information it is offered and consequently there can be no guarantee as to the results of your training. </w:t>
      </w:r>
    </w:p>
    <w:p w14:paraId="373337E1" w14:textId="7700B571" w:rsidR="00DB05CF" w:rsidRPr="0070031D" w:rsidRDefault="00DB05CF" w:rsidP="00DB05CF">
      <w:r w:rsidRPr="0070031D">
        <w:rPr>
          <w:b/>
        </w:rPr>
        <w:t>Care of Equipment:</w:t>
      </w:r>
      <w:r w:rsidRPr="0070031D">
        <w:t xml:space="preserve">   </w:t>
      </w:r>
      <w:r w:rsidRPr="0070031D">
        <w:rPr>
          <w:i/>
        </w:rPr>
        <w:t>I agree to the following:</w:t>
      </w:r>
      <w:r w:rsidRPr="0070031D">
        <w:t xml:space="preserve"> The borrower always accepts personal responsibility for the care of the equipment. The Borrower will sensitively handle and clean the sensors and ear clips with warm water and baby wipes/tissues.  The Borrower will log in for a </w:t>
      </w:r>
      <w:proofErr w:type="spellStart"/>
      <w:r w:rsidRPr="0070031D">
        <w:t>MouseCall</w:t>
      </w:r>
      <w:proofErr w:type="spellEnd"/>
      <w:r w:rsidRPr="0070031D">
        <w:t xml:space="preserve"> at the owner’s request if needed to troubleshoot the system. There will be no charge for this service. No alterations, work or additions may be made to the computer at any time except by Zengar Institute technical staff. Compensation for lost, damaged or stolen equipment is the responsibility of the borrower and therefore insurance for the equipment is the purview of the borrower. </w:t>
      </w:r>
    </w:p>
    <w:p w14:paraId="671E2BA2" w14:textId="2444EAB7" w:rsidR="00DB05CF" w:rsidRPr="0070031D" w:rsidRDefault="00DB05CF" w:rsidP="00DB05CF">
      <w:r w:rsidRPr="0070031D">
        <w:rPr>
          <w:b/>
        </w:rPr>
        <w:t>Technical Issues:</w:t>
      </w:r>
      <w:r w:rsidRPr="0070031D">
        <w:t xml:space="preserve"> I agree to contact Steve on 0438710015 if there are any technical issues to avoid any downtime. I understand that minor issues can occur and can be rectified quickly. If I do not contact Steve, I void my right to request an extension to the rental period. </w:t>
      </w:r>
    </w:p>
    <w:p w14:paraId="60E2E727" w14:textId="2DDEF57A" w:rsidR="008A4B66" w:rsidRPr="0070031D" w:rsidRDefault="00551CC4" w:rsidP="008A4B66">
      <w:r w:rsidRPr="0070031D">
        <w:rPr>
          <w:b/>
        </w:rPr>
        <w:t>License</w:t>
      </w:r>
      <w:r w:rsidR="008A4B66" w:rsidRPr="0070031D">
        <w:rPr>
          <w:b/>
        </w:rPr>
        <w:t xml:space="preserve"> Activation</w:t>
      </w:r>
      <w:r w:rsidR="006F7E12" w:rsidRPr="0070031D">
        <w:rPr>
          <w:b/>
        </w:rPr>
        <w:t>:</w:t>
      </w:r>
      <w:r w:rsidR="008A4B66" w:rsidRPr="0070031D">
        <w:t xml:space="preserve">  I understand that I must connect to the internet while loading NeurOptimal® at least every 7 days otherwise the program will be deactivated. </w:t>
      </w:r>
    </w:p>
    <w:p w14:paraId="53A9B30A" w14:textId="52181FD9" w:rsidR="006F7E12" w:rsidRPr="0070031D" w:rsidRDefault="006F7E12" w:rsidP="006F7E12">
      <w:r w:rsidRPr="0070031D">
        <w:rPr>
          <w:b/>
        </w:rPr>
        <w:t>Freight:</w:t>
      </w:r>
      <w:r w:rsidRPr="0070031D">
        <w:t xml:space="preserve">   </w:t>
      </w:r>
      <w:r w:rsidRPr="0070031D">
        <w:rPr>
          <w:i/>
        </w:rPr>
        <w:t>I agree to the following if freight is required:</w:t>
      </w:r>
      <w:r w:rsidRPr="0070031D">
        <w:t xml:space="preserve"> Freight is charged at approximately between $25-$</w:t>
      </w:r>
      <w:r w:rsidR="009B0619">
        <w:t>50</w:t>
      </w:r>
      <w:r w:rsidRPr="0070031D">
        <w:t xml:space="preserve"> each way express through Australia Post only. Renter covers these costs plus freight insurance of $</w:t>
      </w:r>
      <w:r w:rsidR="00C74F4B">
        <w:t>25</w:t>
      </w:r>
      <w:r w:rsidRPr="0070031D">
        <w:t xml:space="preserve"> each way - we </w:t>
      </w:r>
      <w:proofErr w:type="spellStart"/>
      <w:r w:rsidRPr="0070031D">
        <w:t>organise</w:t>
      </w:r>
      <w:proofErr w:type="spellEnd"/>
      <w:r w:rsidRPr="0070031D">
        <w:t xml:space="preserve"> </w:t>
      </w:r>
      <w:r w:rsidR="00B528EF" w:rsidRPr="0070031D">
        <w:t xml:space="preserve">freight </w:t>
      </w:r>
      <w:r w:rsidRPr="0070031D">
        <w:t>insurance</w:t>
      </w:r>
      <w:r w:rsidR="009B0619">
        <w:t xml:space="preserve"> </w:t>
      </w:r>
      <w:r w:rsidR="00B528EF" w:rsidRPr="0070031D">
        <w:t>(both ways)</w:t>
      </w:r>
      <w:r w:rsidRPr="0070031D">
        <w:t xml:space="preserve"> and freight to you.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590"/>
        <w:gridCol w:w="815"/>
        <w:gridCol w:w="2179"/>
      </w:tblGrid>
      <w:tr w:rsidR="006F7E12" w:rsidRPr="0070031D" w14:paraId="6DFB82C7" w14:textId="77777777" w:rsidTr="006F7E12">
        <w:tc>
          <w:tcPr>
            <w:tcW w:w="2155" w:type="dxa"/>
          </w:tcPr>
          <w:p w14:paraId="72E35329" w14:textId="5CFC8DEB" w:rsidR="006F7E12" w:rsidRPr="0070031D" w:rsidRDefault="006F7E12" w:rsidP="006F7E12">
            <w:r w:rsidRPr="0070031D">
              <w:t>Borrower Signature:</w:t>
            </w:r>
          </w:p>
        </w:tc>
        <w:tc>
          <w:tcPr>
            <w:tcW w:w="4590" w:type="dxa"/>
            <w:tcBorders>
              <w:bottom w:val="single" w:sz="4" w:space="0" w:color="auto"/>
            </w:tcBorders>
          </w:tcPr>
          <w:p w14:paraId="15FA340C" w14:textId="77777777" w:rsidR="006F7E12" w:rsidRPr="0070031D" w:rsidRDefault="006F7E12" w:rsidP="006F7E12"/>
        </w:tc>
        <w:tc>
          <w:tcPr>
            <w:tcW w:w="815" w:type="dxa"/>
          </w:tcPr>
          <w:p w14:paraId="3AAB766B" w14:textId="53EC12F7" w:rsidR="006F7E12" w:rsidRPr="0070031D" w:rsidRDefault="006F7E12" w:rsidP="006F7E12">
            <w:r w:rsidRPr="0070031D">
              <w:t>Date:</w:t>
            </w:r>
          </w:p>
        </w:tc>
        <w:tc>
          <w:tcPr>
            <w:tcW w:w="2179" w:type="dxa"/>
            <w:tcBorders>
              <w:bottom w:val="single" w:sz="4" w:space="0" w:color="auto"/>
            </w:tcBorders>
          </w:tcPr>
          <w:p w14:paraId="5EEABA57" w14:textId="77777777" w:rsidR="006F7E12" w:rsidRPr="0070031D" w:rsidRDefault="006F7E12" w:rsidP="006F7E12"/>
        </w:tc>
      </w:tr>
      <w:tr w:rsidR="006F7E12" w:rsidRPr="0070031D" w14:paraId="71B46B46" w14:textId="77777777" w:rsidTr="006F7E12">
        <w:tc>
          <w:tcPr>
            <w:tcW w:w="2155" w:type="dxa"/>
          </w:tcPr>
          <w:p w14:paraId="2CE8BD04" w14:textId="77777777" w:rsidR="006F7E12" w:rsidRPr="0070031D" w:rsidRDefault="006F7E12" w:rsidP="006F7E12"/>
        </w:tc>
        <w:tc>
          <w:tcPr>
            <w:tcW w:w="4590" w:type="dxa"/>
            <w:tcBorders>
              <w:top w:val="single" w:sz="4" w:space="0" w:color="auto"/>
            </w:tcBorders>
          </w:tcPr>
          <w:p w14:paraId="77A80882" w14:textId="77777777" w:rsidR="006F7E12" w:rsidRPr="0070031D" w:rsidRDefault="006F7E12" w:rsidP="006F7E12"/>
        </w:tc>
        <w:tc>
          <w:tcPr>
            <w:tcW w:w="815" w:type="dxa"/>
          </w:tcPr>
          <w:p w14:paraId="045B5D10" w14:textId="77777777" w:rsidR="006F7E12" w:rsidRPr="0070031D" w:rsidRDefault="006F7E12" w:rsidP="006F7E12"/>
        </w:tc>
        <w:tc>
          <w:tcPr>
            <w:tcW w:w="2179" w:type="dxa"/>
            <w:tcBorders>
              <w:top w:val="single" w:sz="4" w:space="0" w:color="auto"/>
            </w:tcBorders>
          </w:tcPr>
          <w:p w14:paraId="400DEFC7" w14:textId="77777777" w:rsidR="006F7E12" w:rsidRPr="0070031D" w:rsidRDefault="006F7E12" w:rsidP="006F7E12"/>
        </w:tc>
      </w:tr>
      <w:tr w:rsidR="006F7E12" w:rsidRPr="0070031D" w14:paraId="6D3B9B4A" w14:textId="77777777" w:rsidTr="006F7E12">
        <w:tc>
          <w:tcPr>
            <w:tcW w:w="2155" w:type="dxa"/>
          </w:tcPr>
          <w:p w14:paraId="4B5FAD7A" w14:textId="6ED3B053" w:rsidR="006F7E12" w:rsidRPr="0070031D" w:rsidRDefault="006F7E12" w:rsidP="006F7E12">
            <w:r w:rsidRPr="0070031D">
              <w:t>Lender Signature:</w:t>
            </w:r>
          </w:p>
        </w:tc>
        <w:tc>
          <w:tcPr>
            <w:tcW w:w="4590" w:type="dxa"/>
            <w:tcBorders>
              <w:bottom w:val="single" w:sz="4" w:space="0" w:color="auto"/>
            </w:tcBorders>
          </w:tcPr>
          <w:p w14:paraId="308F0101" w14:textId="77777777" w:rsidR="006F7E12" w:rsidRPr="0070031D" w:rsidRDefault="006F7E12" w:rsidP="006F7E12"/>
        </w:tc>
        <w:tc>
          <w:tcPr>
            <w:tcW w:w="815" w:type="dxa"/>
          </w:tcPr>
          <w:p w14:paraId="79265B7A" w14:textId="2701659A" w:rsidR="006F7E12" w:rsidRPr="0070031D" w:rsidRDefault="006F7E12" w:rsidP="006F7E12">
            <w:r w:rsidRPr="0070031D">
              <w:t>Date:</w:t>
            </w:r>
          </w:p>
        </w:tc>
        <w:tc>
          <w:tcPr>
            <w:tcW w:w="2179" w:type="dxa"/>
            <w:tcBorders>
              <w:bottom w:val="single" w:sz="4" w:space="0" w:color="auto"/>
            </w:tcBorders>
          </w:tcPr>
          <w:p w14:paraId="4F904889" w14:textId="77777777" w:rsidR="006F7E12" w:rsidRPr="0070031D" w:rsidRDefault="006F7E12" w:rsidP="006F7E12"/>
        </w:tc>
      </w:tr>
    </w:tbl>
    <w:p w14:paraId="089C1928" w14:textId="0D118BFA" w:rsidR="008B7383" w:rsidRPr="00E93AE4" w:rsidRDefault="00551CC4" w:rsidP="00E93AE4">
      <w:pPr>
        <w:jc w:val="center"/>
        <w:rPr>
          <w:i/>
        </w:rPr>
      </w:pPr>
      <w:r w:rsidRPr="00E93AE4">
        <w:rPr>
          <w:i/>
        </w:rPr>
        <w:t xml:space="preserve">Once Completed please email to neurofeedbackaustralia@gmail.com </w:t>
      </w:r>
      <w:proofErr w:type="gramStart"/>
      <w:r w:rsidRPr="00E93AE4">
        <w:rPr>
          <w:i/>
        </w:rPr>
        <w:t>and also</w:t>
      </w:r>
      <w:proofErr w:type="gramEnd"/>
      <w:r w:rsidRPr="00E93AE4">
        <w:rPr>
          <w:i/>
        </w:rPr>
        <w:t xml:space="preserve"> ensure you have texted or emailed a copy of your license to 0438710015 (Tip: complete with pen and either scan or take a photo)</w:t>
      </w:r>
      <w:r w:rsidR="00345A85" w:rsidRPr="00E93AE4">
        <w:rPr>
          <w:i/>
        </w:rPr>
        <w:t>.</w:t>
      </w:r>
    </w:p>
    <w:sectPr w:rsidR="008B7383" w:rsidRPr="00E93AE4" w:rsidSect="00662E62">
      <w:pgSz w:w="11909" w:h="16834" w:code="9"/>
      <w:pgMar w:top="1080" w:right="1080" w:bottom="1080" w:left="1080" w:header="720" w:footer="720" w:gutter="0"/>
      <w:pgBorders w:offsetFrom="page">
        <w:top w:val="thinThickSmallGap" w:sz="24" w:space="24" w:color="385623" w:themeColor="accent6" w:themeShade="80" w:shadow="1"/>
        <w:left w:val="thinThickSmallGap" w:sz="24" w:space="24" w:color="385623" w:themeColor="accent6" w:themeShade="80" w:shadow="1"/>
        <w:bottom w:val="thinThickSmallGap" w:sz="24" w:space="24" w:color="385623" w:themeColor="accent6" w:themeShade="80" w:shadow="1"/>
        <w:right w:val="thinThickSmallGap" w:sz="24" w:space="24" w:color="385623" w:themeColor="accent6" w:themeShade="80"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4F74"/>
    <w:multiLevelType w:val="hybridMultilevel"/>
    <w:tmpl w:val="CCB2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55302"/>
    <w:multiLevelType w:val="hybridMultilevel"/>
    <w:tmpl w:val="6CF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62"/>
    <w:rsid w:val="001B4506"/>
    <w:rsid w:val="001F28C8"/>
    <w:rsid w:val="00221AC0"/>
    <w:rsid w:val="002D6417"/>
    <w:rsid w:val="00345A85"/>
    <w:rsid w:val="00407A9F"/>
    <w:rsid w:val="00490382"/>
    <w:rsid w:val="00492F2D"/>
    <w:rsid w:val="004A2993"/>
    <w:rsid w:val="004C6A44"/>
    <w:rsid w:val="0053228C"/>
    <w:rsid w:val="0053605F"/>
    <w:rsid w:val="00551CC4"/>
    <w:rsid w:val="00611C06"/>
    <w:rsid w:val="00662E62"/>
    <w:rsid w:val="00666AD2"/>
    <w:rsid w:val="006F7E12"/>
    <w:rsid w:val="0070031D"/>
    <w:rsid w:val="00741657"/>
    <w:rsid w:val="007B2E89"/>
    <w:rsid w:val="00843BC2"/>
    <w:rsid w:val="00867B7D"/>
    <w:rsid w:val="008A4B66"/>
    <w:rsid w:val="008B7383"/>
    <w:rsid w:val="00936AAD"/>
    <w:rsid w:val="00960CCF"/>
    <w:rsid w:val="009B0619"/>
    <w:rsid w:val="00B528EF"/>
    <w:rsid w:val="00C74F4B"/>
    <w:rsid w:val="00D05182"/>
    <w:rsid w:val="00D2134F"/>
    <w:rsid w:val="00DB05CF"/>
    <w:rsid w:val="00E93AE4"/>
    <w:rsid w:val="00E97DF9"/>
    <w:rsid w:val="00F3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5AEA"/>
  <w15:chartTrackingRefBased/>
  <w15:docId w15:val="{9DA71663-B134-4333-8404-F34E333C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B73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7383"/>
    <w:rPr>
      <w:i/>
      <w:iCs/>
      <w:color w:val="4472C4" w:themeColor="accent1"/>
    </w:rPr>
  </w:style>
  <w:style w:type="table" w:styleId="TableGrid">
    <w:name w:val="Table Grid"/>
    <w:basedOn w:val="TableNormal"/>
    <w:uiPriority w:val="39"/>
    <w:rsid w:val="001B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AAD"/>
    <w:pPr>
      <w:ind w:left="720"/>
      <w:contextualSpacing/>
    </w:pPr>
  </w:style>
  <w:style w:type="paragraph" w:styleId="BalloonText">
    <w:name w:val="Balloon Text"/>
    <w:basedOn w:val="Normal"/>
    <w:link w:val="BalloonTextChar"/>
    <w:uiPriority w:val="99"/>
    <w:semiHidden/>
    <w:unhideWhenUsed/>
    <w:rsid w:val="00960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Phillis</dc:creator>
  <cp:keywords/>
  <dc:description/>
  <cp:lastModifiedBy>steve phillis</cp:lastModifiedBy>
  <cp:revision>2</cp:revision>
  <dcterms:created xsi:type="dcterms:W3CDTF">2019-04-12T03:25:00Z</dcterms:created>
  <dcterms:modified xsi:type="dcterms:W3CDTF">2019-04-12T03:25:00Z</dcterms:modified>
</cp:coreProperties>
</file>